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958" w:tblpY="-168"/>
        <w:tblOverlap w:val="never"/>
        <w:tblW w:w="7370" w:type="dxa"/>
        <w:tblInd w:w="0" w:type="dxa"/>
        <w:tblCellMar>
          <w:top w:w="4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70"/>
      </w:tblGrid>
      <w:tr w:rsidR="008E3384">
        <w:trPr>
          <w:trHeight w:val="35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3384" w:rsidRDefault="00781789">
            <w:pPr>
              <w:spacing w:after="0" w:line="259" w:lineRule="auto"/>
              <w:ind w:left="0" w:right="6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t xml:space="preserve">Centre de Biologie et de Recherche en Santé </w:t>
            </w:r>
          </w:p>
        </w:tc>
      </w:tr>
    </w:tbl>
    <w:tbl>
      <w:tblPr>
        <w:tblStyle w:val="TableGrid"/>
        <w:tblpPr w:vertAnchor="text" w:tblpX="1956" w:tblpY="355"/>
        <w:tblOverlap w:val="never"/>
        <w:tblW w:w="91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1698"/>
      </w:tblGrid>
      <w:tr w:rsidR="008E3384">
        <w:trPr>
          <w:trHeight w:val="1080"/>
        </w:trPr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8E3384" w:rsidRDefault="008E3384">
            <w:pPr>
              <w:spacing w:after="0" w:line="259" w:lineRule="auto"/>
              <w:ind w:left="-2127" w:right="92" w:firstLine="0"/>
            </w:pPr>
          </w:p>
          <w:tbl>
            <w:tblPr>
              <w:tblStyle w:val="TableGrid"/>
              <w:tblW w:w="7372" w:type="dxa"/>
              <w:tblInd w:w="0" w:type="dxa"/>
              <w:tblCellMar>
                <w:top w:w="8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72"/>
            </w:tblGrid>
            <w:tr w:rsidR="008E3384">
              <w:trPr>
                <w:trHeight w:val="989"/>
              </w:trPr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8E3384" w:rsidRDefault="00781789">
                  <w:pPr>
                    <w:framePr w:wrap="around" w:vAnchor="text" w:hAnchor="text" w:x="1956" w:y="355"/>
                    <w:spacing w:after="79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0"/>
                    </w:rPr>
                    <w:t xml:space="preserve">Service de Biochimie et génétique moléculaire  – Pr Franck </w:t>
                  </w:r>
                  <w:proofErr w:type="spellStart"/>
                  <w:r>
                    <w:rPr>
                      <w:sz w:val="20"/>
                    </w:rPr>
                    <w:t>Sturtz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</w:p>
                <w:p w:rsidR="008E3384" w:rsidRDefault="00781789">
                  <w:pPr>
                    <w:framePr w:wrap="around" w:vAnchor="text" w:hAnchor="text" w:x="1956" w:y="355"/>
                    <w:spacing w:after="32" w:line="259" w:lineRule="auto"/>
                    <w:ind w:left="0" w:right="6" w:firstLine="0"/>
                    <w:suppressOverlap/>
                    <w:jc w:val="center"/>
                  </w:pPr>
                  <w:r>
                    <w:rPr>
                      <w:b/>
                      <w:sz w:val="24"/>
                    </w:rPr>
                    <w:t xml:space="preserve">ORDONNANCE EXAMENS DE GENETIQUE MOLECULAIRE </w:t>
                  </w:r>
                </w:p>
                <w:p w:rsidR="008E3384" w:rsidRDefault="00781789">
                  <w:pPr>
                    <w:framePr w:wrap="around" w:vAnchor="text" w:hAnchor="text" w:x="1956" w:y="355"/>
                    <w:spacing w:after="0" w:line="259" w:lineRule="auto"/>
                    <w:ind w:left="0" w:right="1" w:firstLine="0"/>
                    <w:suppressOverlap/>
                    <w:jc w:val="center"/>
                  </w:pPr>
                  <w:r>
                    <w:rPr>
                      <w:i/>
                    </w:rPr>
                    <w:t xml:space="preserve">Tel : 05 55 05 63 41 – Fax : 05 55 05 64 02 – laboratoirebiochimie@chu-limoges.fr </w:t>
                  </w:r>
                </w:p>
              </w:tc>
            </w:tr>
          </w:tbl>
          <w:p w:rsidR="008E3384" w:rsidRDefault="008E3384">
            <w:pPr>
              <w:spacing w:after="160" w:line="259" w:lineRule="auto"/>
              <w:ind w:left="0" w:right="0" w:firstLine="0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3384" w:rsidRDefault="00781789">
            <w:pPr>
              <w:spacing w:after="0" w:line="259" w:lineRule="auto"/>
              <w:ind w:left="92" w:right="0" w:firstLine="0"/>
            </w:pPr>
            <w:r>
              <w:rPr>
                <w:noProof/>
              </w:rPr>
              <w:drawing>
                <wp:inline distT="0" distB="0" distL="0" distR="0">
                  <wp:extent cx="1019175" cy="560705"/>
                  <wp:effectExtent l="0" t="0" r="0" b="0"/>
                  <wp:docPr id="516" name="Picture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384" w:rsidRDefault="00781789">
      <w:pPr>
        <w:tabs>
          <w:tab w:val="center" w:pos="1044"/>
          <w:tab w:val="center" w:pos="564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028700" cy="882015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2 avenue Martin Luther King - 87042 LIMOGES Cedex </w:t>
      </w:r>
    </w:p>
    <w:p w:rsidR="008E3384" w:rsidRDefault="00781789">
      <w:pPr>
        <w:spacing w:after="0" w:line="259" w:lineRule="auto"/>
        <w:ind w:left="113" w:right="0" w:firstLine="0"/>
      </w:pPr>
      <w:r>
        <w:rPr>
          <w:sz w:val="12"/>
        </w:rPr>
        <w:t xml:space="preserve"> </w:t>
      </w:r>
    </w:p>
    <w:tbl>
      <w:tblPr>
        <w:tblStyle w:val="TableGrid"/>
        <w:tblW w:w="11227" w:type="dxa"/>
        <w:tblInd w:w="227" w:type="dxa"/>
        <w:tblCellMar>
          <w:top w:w="65" w:type="dxa"/>
          <w:left w:w="6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613"/>
        <w:gridCol w:w="5614"/>
      </w:tblGrid>
      <w:tr w:rsidR="008E3384">
        <w:trPr>
          <w:trHeight w:val="31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Patient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(ou étiquette)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8E3384" w:rsidRDefault="0078178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Prescripteur (</w:t>
            </w:r>
            <w:r>
              <w:rPr>
                <w:sz w:val="22"/>
              </w:rPr>
              <w:t>Sénior obligatoire</w:t>
            </w:r>
            <w:r>
              <w:rPr>
                <w:b/>
                <w:sz w:val="22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E3384">
        <w:trPr>
          <w:trHeight w:val="1457"/>
        </w:trPr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84" w:rsidRDefault="00781789">
            <w:pPr>
              <w:spacing w:after="5" w:line="323" w:lineRule="auto"/>
              <w:ind w:left="0" w:right="424" w:firstLine="0"/>
              <w:jc w:val="both"/>
            </w:pPr>
            <w:r>
              <w:rPr>
                <w:i/>
                <w:sz w:val="20"/>
              </w:rPr>
              <w:t>Nom :                                   ……………………………….... Prénom                                ……………………………….... Nom de naissance</w:t>
            </w:r>
            <w:r>
              <w:rPr>
                <w:i/>
                <w:sz w:val="20"/>
              </w:rPr>
              <w:t xml:space="preserve">              …………………………………. </w:t>
            </w:r>
          </w:p>
          <w:p w:rsidR="008E3384" w:rsidRDefault="00781789">
            <w:pPr>
              <w:spacing w:after="46" w:line="259" w:lineRule="auto"/>
              <w:ind w:left="0" w:right="0" w:firstLine="0"/>
            </w:pPr>
            <w:r>
              <w:rPr>
                <w:i/>
                <w:sz w:val="20"/>
              </w:rPr>
              <w:t xml:space="preserve">Date de naissance :            ……………………………….…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Sexe :                              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i/>
                <w:sz w:val="20"/>
              </w:rPr>
              <w:t xml:space="preserve">  M          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i/>
                <w:sz w:val="20"/>
              </w:rPr>
              <w:t xml:space="preserve">  F     </w:t>
            </w: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84" w:rsidRDefault="00781789">
            <w:pPr>
              <w:spacing w:after="0" w:line="335" w:lineRule="auto"/>
              <w:ind w:left="1" w:right="0" w:firstLine="0"/>
            </w:pPr>
            <w:r>
              <w:rPr>
                <w:i/>
                <w:sz w:val="20"/>
              </w:rPr>
              <w:t xml:space="preserve">Nom, prénom :………………………………………………..…… Service : ……………………………………………………...……. </w:t>
            </w:r>
          </w:p>
          <w:p w:rsidR="008E3384" w:rsidRDefault="00781789">
            <w:pPr>
              <w:spacing w:after="98" w:line="259" w:lineRule="auto"/>
              <w:ind w:left="1" w:right="0" w:firstLine="0"/>
              <w:jc w:val="both"/>
            </w:pPr>
            <w:r>
              <w:rPr>
                <w:i/>
                <w:sz w:val="20"/>
              </w:rPr>
              <w:t xml:space="preserve">Adresse : ……………………………………………………….….. </w:t>
            </w:r>
          </w:p>
          <w:p w:rsidR="008E3384" w:rsidRDefault="00781789">
            <w:pPr>
              <w:spacing w:after="0" w:line="259" w:lineRule="auto"/>
              <w:ind w:left="1" w:right="0" w:firstLine="0"/>
              <w:jc w:val="both"/>
            </w:pPr>
            <w:r>
              <w:rPr>
                <w:i/>
                <w:sz w:val="20"/>
              </w:rPr>
              <w:t>Té</w:t>
            </w:r>
            <w:r>
              <w:rPr>
                <w:i/>
                <w:sz w:val="20"/>
              </w:rPr>
              <w:t>léphone 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…………………………………………………..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8E3384" w:rsidRDefault="00781789">
      <w:pPr>
        <w:spacing w:after="0" w:line="259" w:lineRule="auto"/>
        <w:ind w:left="113" w:right="0" w:firstLine="0"/>
      </w:pPr>
      <w:r>
        <w:rPr>
          <w:sz w:val="14"/>
        </w:rPr>
        <w:t xml:space="preserve"> </w:t>
      </w:r>
    </w:p>
    <w:tbl>
      <w:tblPr>
        <w:tblStyle w:val="TableGrid"/>
        <w:tblW w:w="11227" w:type="dxa"/>
        <w:tblInd w:w="227" w:type="dxa"/>
        <w:tblCellMar>
          <w:top w:w="65" w:type="dxa"/>
          <w:left w:w="68" w:type="dxa"/>
          <w:bottom w:w="11" w:type="dxa"/>
          <w:right w:w="32" w:type="dxa"/>
        </w:tblCellMar>
        <w:tblLook w:val="04A0" w:firstRow="1" w:lastRow="0" w:firstColumn="1" w:lastColumn="0" w:noHBand="0" w:noVBand="1"/>
      </w:tblPr>
      <w:tblGrid>
        <w:gridCol w:w="11227"/>
      </w:tblGrid>
      <w:tr w:rsidR="008E3384">
        <w:trPr>
          <w:trHeight w:val="376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Prélèvement  </w:t>
            </w:r>
          </w:p>
        </w:tc>
      </w:tr>
      <w:tr w:rsidR="008E3384">
        <w:trPr>
          <w:trHeight w:val="1949"/>
        </w:trPr>
        <w:tc>
          <w:tcPr>
            <w:tcW w:w="1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384" w:rsidRDefault="00781789">
            <w:pPr>
              <w:tabs>
                <w:tab w:val="center" w:pos="8680"/>
              </w:tabs>
              <w:spacing w:after="203" w:line="259" w:lineRule="auto"/>
              <w:ind w:left="0" w:right="0" w:firstLine="0"/>
            </w:pPr>
            <w:r>
              <w:rPr>
                <w:sz w:val="22"/>
              </w:rPr>
              <w:t xml:space="preserve">Date : ……………..heure :…………………..Préleveur :………………………….. </w:t>
            </w:r>
            <w:r>
              <w:rPr>
                <w:sz w:val="22"/>
              </w:rPr>
              <w:tab/>
              <w:t xml:space="preserve"> </w:t>
            </w:r>
          </w:p>
          <w:p w:rsidR="008E3384" w:rsidRDefault="00781789">
            <w:pPr>
              <w:numPr>
                <w:ilvl w:val="0"/>
                <w:numId w:val="5"/>
              </w:numPr>
              <w:spacing w:after="48" w:line="271" w:lineRule="auto"/>
              <w:ind w:right="0" w:firstLine="0"/>
            </w:pPr>
            <w:r>
              <w:rPr>
                <w:b/>
                <w:sz w:val="22"/>
              </w:rPr>
              <w:t>Sang EDTA (</w:t>
            </w:r>
            <w:r>
              <w:rPr>
                <w:b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9352" cy="176784"/>
                  <wp:effectExtent l="0" t="0" r="0" b="0"/>
                  <wp:docPr id="6766" name="Picture 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Picture 6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</w:rPr>
              <w:t xml:space="preserve">6 </w:t>
            </w:r>
            <w:proofErr w:type="spellStart"/>
            <w:r>
              <w:rPr>
                <w:b/>
                <w:sz w:val="22"/>
              </w:rPr>
              <w:t>mL</w:t>
            </w:r>
            <w:proofErr w:type="spellEnd"/>
            <w:r>
              <w:rPr>
                <w:b/>
                <w:sz w:val="22"/>
              </w:rPr>
              <w:t xml:space="preserve"> X2)     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b/>
                <w:sz w:val="22"/>
              </w:rPr>
              <w:t xml:space="preserve"> ADN extrait (</w:t>
            </w:r>
            <w:r>
              <w:rPr>
                <w:i/>
              </w:rPr>
              <w:t>Préciser l’origine du prélèvement</w:t>
            </w:r>
            <w:r>
              <w:t xml:space="preserve"> ):  </w:t>
            </w:r>
            <w:r>
              <w:rPr>
                <w:sz w:val="22"/>
              </w:rPr>
              <w:t xml:space="preserve">                                                      ………………………………………………. </w:t>
            </w:r>
          </w:p>
          <w:p w:rsidR="008E3384" w:rsidRDefault="00781789">
            <w:pPr>
              <w:numPr>
                <w:ilvl w:val="0"/>
                <w:numId w:val="5"/>
              </w:numPr>
              <w:spacing w:after="52" w:line="259" w:lineRule="auto"/>
              <w:ind w:right="0" w:firstLine="0"/>
            </w:pPr>
            <w:r>
              <w:rPr>
                <w:b/>
                <w:sz w:val="22"/>
              </w:rPr>
              <w:t>Autre</w:t>
            </w:r>
            <w:r>
              <w:rPr>
                <w:b/>
                <w:sz w:val="26"/>
              </w:rPr>
              <w:t xml:space="preserve"> –</w:t>
            </w:r>
            <w:r>
              <w:rPr>
                <w:i/>
              </w:rPr>
              <w:t>Préciser</w:t>
            </w:r>
            <w:r>
              <w:rPr>
                <w:b/>
                <w:sz w:val="26"/>
              </w:rPr>
              <w:t xml:space="preserve"> : </w:t>
            </w:r>
            <w:r>
              <w:rPr>
                <w:sz w:val="26"/>
              </w:rPr>
              <w:t>………………………</w:t>
            </w:r>
            <w:r>
              <w:rPr>
                <w:sz w:val="10"/>
              </w:rPr>
              <w:t xml:space="preserve">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Joindre les renseignements cliniques, la  fiche ou copie du compte-rendu d’examen clinique, </w:t>
            </w:r>
            <w:r>
              <w:rPr>
                <w:b/>
                <w:color w:val="FF0000"/>
                <w:sz w:val="20"/>
                <w:u w:val="single" w:color="FF0000"/>
              </w:rPr>
              <w:t>le consentement éclairé</w:t>
            </w:r>
            <w:r>
              <w:rPr>
                <w:color w:val="FF0000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signé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 xml:space="preserve">par le </w:t>
            </w:r>
            <w:r>
              <w:rPr>
                <w:b/>
                <w:color w:val="FF0000"/>
                <w:sz w:val="20"/>
                <w:u w:val="single" w:color="FF0000"/>
              </w:rPr>
              <w:t>Patient</w:t>
            </w:r>
            <w:r>
              <w:rPr>
                <w:color w:val="FF0000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ET</w:t>
            </w:r>
            <w:r>
              <w:rPr>
                <w:color w:val="FF0000"/>
                <w:sz w:val="20"/>
                <w:u w:val="single" w:color="FF0000"/>
              </w:rPr>
              <w:t xml:space="preserve"> le </w:t>
            </w:r>
            <w:r>
              <w:rPr>
                <w:b/>
                <w:color w:val="FF0000"/>
                <w:sz w:val="20"/>
                <w:u w:val="single" w:color="FF0000"/>
              </w:rPr>
              <w:t>Médecin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voir au verso),un arbre généalogique détaillé si forme familiale </w:t>
            </w:r>
          </w:p>
        </w:tc>
      </w:tr>
    </w:tbl>
    <w:p w:rsidR="008E3384" w:rsidRDefault="00781789">
      <w:pPr>
        <w:spacing w:after="0" w:line="259" w:lineRule="auto"/>
        <w:ind w:left="113" w:right="0" w:firstLine="0"/>
      </w:pPr>
      <w:r>
        <w:rPr>
          <w:sz w:val="14"/>
        </w:rPr>
        <w:t xml:space="preserve"> </w:t>
      </w:r>
    </w:p>
    <w:tbl>
      <w:tblPr>
        <w:tblStyle w:val="TableGrid"/>
        <w:tblW w:w="11227" w:type="dxa"/>
        <w:tblInd w:w="227" w:type="dxa"/>
        <w:tblCellMar>
          <w:top w:w="103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27"/>
      </w:tblGrid>
      <w:tr w:rsidR="008E3384">
        <w:trPr>
          <w:trHeight w:val="376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Indication de l’analyse </w:t>
            </w:r>
          </w:p>
        </w:tc>
      </w:tr>
      <w:tr w:rsidR="008E3384">
        <w:trPr>
          <w:trHeight w:val="1558"/>
        </w:trPr>
        <w:tc>
          <w:tcPr>
            <w:tcW w:w="1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84" w:rsidRDefault="00781789">
            <w:pPr>
              <w:numPr>
                <w:ilvl w:val="0"/>
                <w:numId w:val="6"/>
              </w:numPr>
              <w:spacing w:after="82" w:line="259" w:lineRule="auto"/>
              <w:ind w:right="0" w:hanging="259"/>
            </w:pPr>
            <w:r>
              <w:rPr>
                <w:sz w:val="20"/>
              </w:rPr>
              <w:t>Cas index</w:t>
            </w:r>
            <w:r>
              <w:rPr>
                <w:sz w:val="22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prélèvement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prélèvement</w:t>
            </w:r>
            <w:r>
              <w:rPr>
                <w:sz w:val="22"/>
              </w:rPr>
              <w:t xml:space="preserve">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sz w:val="20"/>
              </w:rPr>
              <w:t xml:space="preserve"> DPN </w:t>
            </w:r>
          </w:p>
          <w:p w:rsidR="008E3384" w:rsidRDefault="00781789">
            <w:pPr>
              <w:numPr>
                <w:ilvl w:val="0"/>
                <w:numId w:val="6"/>
              </w:numPr>
              <w:spacing w:after="51" w:line="259" w:lineRule="auto"/>
              <w:ind w:right="0" w:hanging="259"/>
            </w:pPr>
            <w:r>
              <w:rPr>
                <w:sz w:val="20"/>
              </w:rPr>
              <w:t>Etude familiale : Préciser – Nom, prénom, DDN</w:t>
            </w:r>
            <w:r>
              <w:rPr>
                <w:sz w:val="20"/>
              </w:rPr>
              <w:t xml:space="preserve">……………………………………………….. </w:t>
            </w:r>
          </w:p>
          <w:p w:rsidR="008E3384" w:rsidRDefault="00781789">
            <w:pPr>
              <w:numPr>
                <w:ilvl w:val="1"/>
                <w:numId w:val="6"/>
              </w:numPr>
              <w:spacing w:after="84" w:line="259" w:lineRule="auto"/>
              <w:ind w:left="1417" w:right="0" w:hanging="747"/>
            </w:pPr>
            <w:r>
              <w:rPr>
                <w:sz w:val="20"/>
              </w:rPr>
              <w:t xml:space="preserve">Lien de parenté………………………………………………………………………………… </w:t>
            </w:r>
          </w:p>
          <w:p w:rsidR="008E3384" w:rsidRDefault="00781789">
            <w:pPr>
              <w:numPr>
                <w:ilvl w:val="1"/>
                <w:numId w:val="6"/>
              </w:numPr>
              <w:spacing w:after="54" w:line="259" w:lineRule="auto"/>
              <w:ind w:left="1417" w:right="0" w:hanging="747"/>
            </w:pPr>
            <w:r>
              <w:rPr>
                <w:sz w:val="20"/>
              </w:rPr>
              <w:t xml:space="preserve">Gène/mutation identifiée :…………………………………………………………………..… </w:t>
            </w:r>
          </w:p>
          <w:p w:rsidR="008E3384" w:rsidRDefault="00781789">
            <w:pPr>
              <w:numPr>
                <w:ilvl w:val="0"/>
                <w:numId w:val="6"/>
              </w:numPr>
              <w:spacing w:after="0" w:line="259" w:lineRule="auto"/>
              <w:ind w:right="0" w:hanging="259"/>
            </w:pPr>
            <w:r>
              <w:rPr>
                <w:sz w:val="20"/>
              </w:rPr>
              <w:t>Urgent</w:t>
            </w:r>
            <w:r>
              <w:rPr>
                <w:sz w:val="22"/>
              </w:rPr>
              <w:t xml:space="preserve"> </w:t>
            </w:r>
            <w:r>
              <w:t>(A justifier dans le contexte clinique) : ………………………………………………………………………………………………..</w:t>
            </w:r>
            <w:r>
              <w:rPr>
                <w:sz w:val="22"/>
              </w:rPr>
              <w:t xml:space="preserve"> </w:t>
            </w:r>
          </w:p>
        </w:tc>
      </w:tr>
    </w:tbl>
    <w:p w:rsidR="008E3384" w:rsidRDefault="00781789">
      <w:pPr>
        <w:spacing w:after="132" w:line="259" w:lineRule="auto"/>
        <w:ind w:left="113" w:right="0" w:firstLine="0"/>
      </w:pPr>
      <w:r>
        <w:rPr>
          <w:sz w:val="14"/>
        </w:rPr>
        <w:t xml:space="preserve"> </w:t>
      </w:r>
    </w:p>
    <w:p w:rsidR="008E3384" w:rsidRDefault="00781789">
      <w:pPr>
        <w:pStyle w:val="Titre1"/>
        <w:spacing w:after="172"/>
      </w:pPr>
      <w:r>
        <w:t xml:space="preserve">Examens de génétique moléculaire réalisés dans le service  (Postes 51037 – 51046) </w:t>
      </w:r>
    </w:p>
    <w:p w:rsidR="008E3384" w:rsidRDefault="00781789">
      <w:pPr>
        <w:numPr>
          <w:ilvl w:val="0"/>
          <w:numId w:val="1"/>
        </w:numPr>
        <w:spacing w:after="125" w:line="259" w:lineRule="auto"/>
        <w:ind w:right="0" w:hanging="259"/>
      </w:pPr>
      <w:r>
        <w:rPr>
          <w:sz w:val="20"/>
        </w:rPr>
        <w:t>Mucoviscidose (gène CFTR)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rPr>
          <w:sz w:val="20"/>
        </w:rPr>
        <w:t>CMT : Charcot-Marie-</w:t>
      </w:r>
      <w:proofErr w:type="spellStart"/>
      <w:r>
        <w:rPr>
          <w:sz w:val="20"/>
        </w:rPr>
        <w:t>Tooth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8E3384" w:rsidRDefault="00781789">
      <w:pPr>
        <w:numPr>
          <w:ilvl w:val="0"/>
          <w:numId w:val="1"/>
        </w:numPr>
        <w:spacing w:after="125" w:line="259" w:lineRule="auto"/>
        <w:ind w:right="0" w:hanging="259"/>
      </w:pPr>
      <w:r>
        <w:rPr>
          <w:sz w:val="20"/>
        </w:rPr>
        <w:t>Hémochromatose (Gène HFE1)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rPr>
          <w:sz w:val="20"/>
        </w:rPr>
        <w:t xml:space="preserve">HNPP : Neuropathie </w:t>
      </w:r>
      <w:proofErr w:type="spellStart"/>
      <w:r>
        <w:rPr>
          <w:sz w:val="20"/>
        </w:rPr>
        <w:t>tomaculaire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8E3384" w:rsidRDefault="00781789">
      <w:pPr>
        <w:numPr>
          <w:ilvl w:val="0"/>
          <w:numId w:val="1"/>
        </w:numPr>
        <w:spacing w:after="125" w:line="259" w:lineRule="auto"/>
        <w:ind w:right="0" w:hanging="25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129286</wp:posOffset>
                </wp:positionH>
                <wp:positionV relativeFrom="paragraph">
                  <wp:posOffset>-798794</wp:posOffset>
                </wp:positionV>
                <wp:extent cx="7147560" cy="1481075"/>
                <wp:effectExtent l="0" t="0" r="0" b="0"/>
                <wp:wrapNone/>
                <wp:docPr id="6598" name="Group 6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1481075"/>
                          <a:chOff x="0" y="0"/>
                          <a:chExt cx="7147560" cy="1481075"/>
                        </a:xfrm>
                      </wpg:grpSpPr>
                      <wps:wsp>
                        <wps:cNvPr id="7003" name="Shape 7003"/>
                        <wps:cNvSpPr/>
                        <wps:spPr>
                          <a:xfrm>
                            <a:off x="17018" y="7620"/>
                            <a:ext cx="7124446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446" h="236220">
                                <a:moveTo>
                                  <a:pt x="0" y="0"/>
                                </a:moveTo>
                                <a:lnTo>
                                  <a:pt x="7124446" y="0"/>
                                </a:lnTo>
                                <a:lnTo>
                                  <a:pt x="7124446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58166" y="7747"/>
                            <a:ext cx="7042150" cy="2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50" h="236093">
                                <a:moveTo>
                                  <a:pt x="0" y="0"/>
                                </a:moveTo>
                                <a:lnTo>
                                  <a:pt x="7042150" y="0"/>
                                </a:lnTo>
                                <a:lnTo>
                                  <a:pt x="7042150" y="236093"/>
                                </a:lnTo>
                                <a:lnTo>
                                  <a:pt x="0" y="236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109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17018" y="0"/>
                            <a:ext cx="7124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446" h="9144">
                                <a:moveTo>
                                  <a:pt x="0" y="0"/>
                                </a:moveTo>
                                <a:lnTo>
                                  <a:pt x="7124446" y="0"/>
                                </a:lnTo>
                                <a:lnTo>
                                  <a:pt x="7124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7" name="Shape 7007"/>
                        <wps:cNvSpPr/>
                        <wps:spPr>
                          <a:xfrm>
                            <a:off x="71414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10922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7141464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019935" y="1037209"/>
                            <a:ext cx="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9525" y="7239"/>
                            <a:ext cx="0" cy="14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2880">
                                <a:moveTo>
                                  <a:pt x="0" y="0"/>
                                </a:moveTo>
                                <a:lnTo>
                                  <a:pt x="0" y="14528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142480" y="28194"/>
                            <a:ext cx="0" cy="145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2881">
                                <a:moveTo>
                                  <a:pt x="0" y="0"/>
                                </a:moveTo>
                                <a:lnTo>
                                  <a:pt x="0" y="1452881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1463294"/>
                            <a:ext cx="713295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955" h="17780">
                                <a:moveTo>
                                  <a:pt x="0" y="17780"/>
                                </a:moveTo>
                                <a:lnTo>
                                  <a:pt x="71329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98" style="width:562.8pt;height:116.62pt;position:absolute;z-index:-2147483326;mso-position-horizontal-relative:text;mso-position-horizontal:absolute;margin-left:10.18pt;mso-position-vertical-relative:text;margin-top:-62.8972pt;" coordsize="71475,14810">
                <v:shape id="Shape 7010" style="position:absolute;width:71244;height:2362;left:170;top:76;" coordsize="7124446,236220" path="m0,0l7124446,0l7124446,236220l0,236220l0,0">
                  <v:stroke weight="0pt" endcap="flat" joinstyle="miter" miterlimit="10" on="false" color="#000000" opacity="0"/>
                  <v:fill on="true" color="#bfbfbf"/>
                </v:shape>
                <v:shape id="Shape 7011" style="position:absolute;width:70421;height:2360;left:581;top:77;" coordsize="7042150,236093" path="m0,0l7042150,0l7042150,236093l0,236093l0,0">
                  <v:stroke weight="0pt" endcap="flat" joinstyle="miter" miterlimit="10" on="false" color="#000000" opacity="0"/>
                  <v:fill on="true" color="#bfbfbf"/>
                </v:shape>
                <v:shape id="Shape 7012" style="position:absolute;width:91;height:91;left:10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013" style="position:absolute;width:71244;height:91;left:170;top:0;" coordsize="7124446,9144" path="m0,0l7124446,0l7124446,9144l0,9144l0,0">
                  <v:stroke weight="0pt" endcap="flat" joinstyle="miter" miterlimit="10" on="false" color="#000000" opacity="0"/>
                  <v:fill on="true" color="#000000"/>
                </v:shape>
                <v:shape id="Shape 7014" style="position:absolute;width:91;height:91;left:714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015" style="position:absolute;width:91;height:2377;left:109;top:60;" coordsize="9144,237744" path="m0,0l9144,0l9144,237744l0,237744l0,0">
                  <v:stroke weight="0pt" endcap="flat" joinstyle="miter" miterlimit="10" on="false" color="#000000" opacity="0"/>
                  <v:fill on="true" color="#000000"/>
                </v:shape>
                <v:shape id="Shape 7016" style="position:absolute;width:91;height:2377;left:71414;top:60;" coordsize="9144,237744" path="m0,0l9144,0l9144,237744l0,237744l0,0">
                  <v:stroke weight="0pt" endcap="flat" joinstyle="miter" miterlimit="10" on="false" color="#000000" opacity="0"/>
                  <v:fill on="true" color="#000000"/>
                </v:shape>
                <v:shape id="Shape 542" style="position:absolute;width:0;height:3333;left:20199;top:10372;" coordsize="0,333375" path="m0,0l0,333375">
                  <v:stroke weight="0.75pt" endcap="round" joinstyle="round" on="true" color="#000000"/>
                  <v:fill on="false" color="#000000" opacity="0"/>
                </v:shape>
                <v:shape id="Shape 543" style="position:absolute;width:0;height:14528;left:95;top:72;" coordsize="0,1452880" path="m0,0l0,1452880">
                  <v:stroke weight="0.75pt" endcap="round" joinstyle="round" on="true" color="#000000"/>
                  <v:fill on="false" color="#000000" opacity="0"/>
                </v:shape>
                <v:shape id="Shape 544" style="position:absolute;width:0;height:14528;left:71424;top:281;" coordsize="0,1452881" path="m0,0l0,1452881">
                  <v:stroke weight="0.75pt" endcap="round" joinstyle="round" on="true" color="#000000"/>
                  <v:fill on="false" color="#000000" opacity="0"/>
                </v:shape>
                <v:shape id="Shape 545" style="position:absolute;width:71329;height:177;left:0;top:14632;" coordsize="7132955,17780" path="m0,17780l71329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>Syndrome de l’X fragile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rPr>
          <w:sz w:val="20"/>
        </w:rPr>
        <w:t>Polyneuropathie familiale amyloïde : gène TTR</w:t>
      </w:r>
      <w:r>
        <w:rPr>
          <w:sz w:val="22"/>
        </w:rPr>
        <w:t xml:space="preserve"> </w:t>
      </w:r>
    </w:p>
    <w:p w:rsidR="008E3384" w:rsidRDefault="00781789">
      <w:pPr>
        <w:numPr>
          <w:ilvl w:val="0"/>
          <w:numId w:val="1"/>
        </w:numPr>
        <w:spacing w:after="160" w:line="259" w:lineRule="auto"/>
        <w:ind w:right="0" w:hanging="259"/>
      </w:pPr>
      <w:r>
        <w:rPr>
          <w:sz w:val="20"/>
        </w:rPr>
        <w:t>Hypo / Hypercalcémie familiale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sz w:val="14"/>
        </w:rPr>
        <w:t></w:t>
      </w:r>
      <w:r>
        <w:rPr>
          <w:sz w:val="22"/>
        </w:rPr>
        <w:t xml:space="preserve"> </w:t>
      </w:r>
      <w:proofErr w:type="spellStart"/>
      <w:r>
        <w:rPr>
          <w:sz w:val="14"/>
        </w:rPr>
        <w:t>CaSR</w:t>
      </w:r>
      <w:proofErr w:type="spellEnd"/>
      <w:r>
        <w:rPr>
          <w:sz w:val="14"/>
        </w:rPr>
        <w:t xml:space="preserve"> </w:t>
      </w:r>
      <w:r>
        <w:rPr>
          <w:sz w:val="20"/>
          <w:vertAlign w:val="subscript"/>
        </w:rPr>
        <w:t>–</w:t>
      </w:r>
      <w:r>
        <w:rPr>
          <w:sz w:val="14"/>
        </w:rPr>
        <w:t xml:space="preserve"> </w:t>
      </w:r>
      <w:r>
        <w:rPr>
          <w:rFonts w:ascii="Wingdings" w:eastAsia="Wingdings" w:hAnsi="Wingdings" w:cs="Wingdings"/>
          <w:sz w:val="20"/>
          <w:vertAlign w:val="subscript"/>
        </w:rPr>
        <w:t></w:t>
      </w:r>
      <w:r>
        <w:rPr>
          <w:sz w:val="14"/>
        </w:rPr>
        <w:t xml:space="preserve"> GCMB</w:t>
      </w:r>
      <w:r>
        <w:rPr>
          <w:sz w:val="22"/>
        </w:rPr>
        <w:t xml:space="preserve">  </w:t>
      </w:r>
      <w:r>
        <w:rPr>
          <w:sz w:val="22"/>
        </w:rPr>
        <w:tab/>
        <w:t xml:space="preserve">     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rPr>
          <w:sz w:val="20"/>
        </w:rPr>
        <w:t xml:space="preserve">Syndrome </w:t>
      </w:r>
      <w:proofErr w:type="spellStart"/>
      <w:r>
        <w:rPr>
          <w:sz w:val="20"/>
        </w:rPr>
        <w:t>oculo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dento</w:t>
      </w:r>
      <w:proofErr w:type="spellEnd"/>
      <w:r>
        <w:rPr>
          <w:sz w:val="20"/>
        </w:rPr>
        <w:t xml:space="preserve"> digital (gène GJA1)</w:t>
      </w:r>
      <w:r>
        <w:rPr>
          <w:sz w:val="22"/>
        </w:rPr>
        <w:t xml:space="preserve"> </w:t>
      </w:r>
    </w:p>
    <w:p w:rsidR="008E3384" w:rsidRDefault="00781789">
      <w:pPr>
        <w:tabs>
          <w:tab w:val="center" w:pos="1589"/>
          <w:tab w:val="center" w:pos="7095"/>
        </w:tabs>
        <w:spacing w:after="10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</w:t>
      </w:r>
      <w:r>
        <w:rPr>
          <w:sz w:val="20"/>
        </w:rPr>
        <w:t xml:space="preserve"> Hypo</w:t>
      </w:r>
      <w:r>
        <w:rPr>
          <w:sz w:val="22"/>
        </w:rPr>
        <w:t xml:space="preserve"> / </w:t>
      </w:r>
      <w:r>
        <w:rPr>
          <w:sz w:val="20"/>
        </w:rPr>
        <w:t>Hyperparathyroïdie</w:t>
      </w:r>
      <w:r>
        <w:rPr>
          <w:sz w:val="22"/>
        </w:rPr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Wingdings" w:eastAsia="Wingdings" w:hAnsi="Wingdings" w:cs="Wingdings"/>
          <w:sz w:val="20"/>
          <w:vertAlign w:val="subscript"/>
        </w:rPr>
        <w:t></w:t>
      </w:r>
      <w:r>
        <w:rPr>
          <w:sz w:val="14"/>
        </w:rPr>
        <w:t xml:space="preserve"> GATA3 </w:t>
      </w:r>
      <w:r>
        <w:rPr>
          <w:sz w:val="20"/>
          <w:vertAlign w:val="subscript"/>
        </w:rPr>
        <w:t>–</w:t>
      </w:r>
      <w:r>
        <w:rPr>
          <w:sz w:val="14"/>
        </w:rPr>
        <w:t xml:space="preserve"> </w:t>
      </w:r>
      <w:r>
        <w:rPr>
          <w:rFonts w:ascii="Wingdings" w:eastAsia="Wingdings" w:hAnsi="Wingdings" w:cs="Wingdings"/>
          <w:sz w:val="20"/>
          <w:vertAlign w:val="subscript"/>
        </w:rPr>
        <w:t></w:t>
      </w:r>
      <w:r>
        <w:rPr>
          <w:sz w:val="14"/>
        </w:rPr>
        <w:t xml:space="preserve"> PTH </w:t>
      </w:r>
      <w:r>
        <w:rPr>
          <w:sz w:val="20"/>
          <w:vertAlign w:val="subscript"/>
        </w:rPr>
        <w:t>–</w:t>
      </w:r>
      <w:r>
        <w:rPr>
          <w:sz w:val="14"/>
        </w:rPr>
        <w:t xml:space="preserve"> </w:t>
      </w:r>
      <w:r>
        <w:rPr>
          <w:rFonts w:ascii="Wingdings" w:eastAsia="Wingdings" w:hAnsi="Wingdings" w:cs="Wingdings"/>
          <w:sz w:val="20"/>
          <w:vertAlign w:val="subscript"/>
        </w:rPr>
        <w:t></w:t>
      </w:r>
      <w:r>
        <w:rPr>
          <w:sz w:val="14"/>
        </w:rPr>
        <w:t xml:space="preserve"> AP2S1 </w:t>
      </w:r>
      <w:r>
        <w:rPr>
          <w:sz w:val="20"/>
        </w:rPr>
        <w:t xml:space="preserve">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sz w:val="22"/>
        </w:rPr>
        <w:t xml:space="preserve"> </w:t>
      </w:r>
      <w:r>
        <w:rPr>
          <w:sz w:val="20"/>
        </w:rPr>
        <w:t>Extraction d’ADN pour conservation en ban</w:t>
      </w:r>
      <w:r>
        <w:rPr>
          <w:sz w:val="20"/>
        </w:rPr>
        <w:t xml:space="preserve">que </w:t>
      </w:r>
    </w:p>
    <w:p w:rsidR="008E3384" w:rsidRDefault="00781789">
      <w:pPr>
        <w:spacing w:after="0" w:line="259" w:lineRule="auto"/>
        <w:ind w:left="113" w:right="0" w:firstLine="0"/>
      </w:pPr>
      <w:r>
        <w:rPr>
          <w:sz w:val="8"/>
        </w:rPr>
        <w:t xml:space="preserve"> </w:t>
      </w:r>
    </w:p>
    <w:tbl>
      <w:tblPr>
        <w:tblStyle w:val="TableGrid"/>
        <w:tblW w:w="11227" w:type="dxa"/>
        <w:tblInd w:w="227" w:type="dxa"/>
        <w:tblCellMar>
          <w:top w:w="1" w:type="dxa"/>
          <w:left w:w="68" w:type="dxa"/>
          <w:bottom w:w="0" w:type="dxa"/>
          <w:right w:w="211" w:type="dxa"/>
        </w:tblCellMar>
        <w:tblLook w:val="04A0" w:firstRow="1" w:lastRow="0" w:firstColumn="1" w:lastColumn="0" w:noHBand="0" w:noVBand="1"/>
      </w:tblPr>
      <w:tblGrid>
        <w:gridCol w:w="11227"/>
      </w:tblGrid>
      <w:tr w:rsidR="008E3384">
        <w:trPr>
          <w:trHeight w:val="378"/>
        </w:trPr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Examens de génétique moléculaire à transmettre à un laboratoire extérieur (Poste 52145)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E3384">
        <w:trPr>
          <w:trHeight w:val="2401"/>
        </w:trPr>
        <w:tc>
          <w:tcPr>
            <w:tcW w:w="1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84" w:rsidRDefault="00781789">
            <w:pPr>
              <w:spacing w:after="196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  <w:p w:rsidR="008E3384" w:rsidRDefault="00781789">
            <w:pPr>
              <w:spacing w:after="0" w:line="259" w:lineRule="auto"/>
              <w:ind w:left="108" w:right="0" w:firstLine="0"/>
            </w:pPr>
            <w:r>
              <w:rPr>
                <w:b/>
                <w:color w:val="FF0000"/>
                <w:sz w:val="22"/>
              </w:rPr>
              <w:t>Maladie</w:t>
            </w:r>
            <w:r>
              <w:rPr>
                <w:sz w:val="22"/>
              </w:rPr>
              <w:t>:………………………………………………………………………………………………………………………</w:t>
            </w:r>
          </w:p>
          <w:p w:rsidR="008E3384" w:rsidRDefault="00781789">
            <w:pPr>
              <w:spacing w:after="17" w:line="259" w:lineRule="auto"/>
              <w:ind w:left="108" w:right="0" w:firstLine="0"/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  <w:p w:rsidR="008E3384" w:rsidRDefault="00781789">
            <w:pPr>
              <w:spacing w:after="38" w:line="259" w:lineRule="auto"/>
              <w:ind w:left="108" w:right="0" w:firstLine="0"/>
              <w:jc w:val="both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8E3384" w:rsidRDefault="00781789">
            <w:pPr>
              <w:spacing w:after="19" w:line="259" w:lineRule="auto"/>
              <w:ind w:left="108" w:right="0" w:firstLine="0"/>
            </w:pPr>
            <w:r>
              <w:rPr>
                <w:b/>
                <w:color w:val="FF0000"/>
                <w:sz w:val="22"/>
              </w:rPr>
              <w:t>Et / ou Gène (s</w:t>
            </w:r>
            <w:r>
              <w:rPr>
                <w:sz w:val="22"/>
              </w:rPr>
              <w:t xml:space="preserve">) </w:t>
            </w:r>
          </w:p>
          <w:p w:rsidR="008E3384" w:rsidRDefault="00781789">
            <w:pPr>
              <w:spacing w:after="141" w:line="259" w:lineRule="auto"/>
              <w:ind w:left="108" w:right="0" w:firstLine="0"/>
            </w:pPr>
            <w:r>
              <w:rPr>
                <w:sz w:val="22"/>
              </w:rPr>
              <w:t xml:space="preserve">………………/………………/ ………………/………………./………………/………………/………………../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Renseignements complémentaires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</w:tbl>
    <w:p w:rsidR="008E3384" w:rsidRDefault="00781789">
      <w:pPr>
        <w:spacing w:after="0" w:line="259" w:lineRule="auto"/>
        <w:ind w:left="0" w:right="0" w:firstLine="0"/>
        <w:jc w:val="right"/>
      </w:pPr>
      <w:r>
        <w:rPr>
          <w:sz w:val="14"/>
        </w:rPr>
        <w:t xml:space="preserve"> </w:t>
      </w:r>
    </w:p>
    <w:p w:rsidR="008E3384" w:rsidRDefault="00781789">
      <w:pPr>
        <w:spacing w:after="0" w:line="259" w:lineRule="auto"/>
        <w:ind w:left="295" w:right="231" w:firstLine="0"/>
      </w:pPr>
      <w:r>
        <w:rPr>
          <w:sz w:val="14"/>
        </w:rPr>
        <w:t xml:space="preserve"> </w:t>
      </w:r>
    </w:p>
    <w:tbl>
      <w:tblPr>
        <w:tblStyle w:val="TableGrid"/>
        <w:tblW w:w="10708" w:type="dxa"/>
        <w:tblInd w:w="4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9109"/>
      </w:tblGrid>
      <w:tr w:rsidR="008E3384">
        <w:trPr>
          <w:trHeight w:val="150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8E3384" w:rsidRDefault="008E3384">
            <w:pPr>
              <w:spacing w:after="0" w:line="259" w:lineRule="auto"/>
              <w:ind w:left="-655" w:right="785" w:firstLine="0"/>
            </w:pPr>
          </w:p>
          <w:tbl>
            <w:tblPr>
              <w:tblStyle w:val="TableGrid"/>
              <w:tblW w:w="2290" w:type="dxa"/>
              <w:tblInd w:w="0" w:type="dxa"/>
              <w:tblCellMar>
                <w:top w:w="20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0"/>
            </w:tblGrid>
            <w:tr w:rsidR="008E3384">
              <w:trPr>
                <w:trHeight w:val="1509"/>
              </w:trPr>
              <w:tc>
                <w:tcPr>
                  <w:tcW w:w="2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3384" w:rsidRDefault="00781789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RESERVE AU </w:t>
                  </w:r>
                </w:p>
                <w:p w:rsidR="008E3384" w:rsidRDefault="00781789">
                  <w:pPr>
                    <w:spacing w:after="0" w:line="259" w:lineRule="auto"/>
                    <w:ind w:left="242" w:right="192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LABORATOIRE QR Code </w:t>
                  </w:r>
                </w:p>
              </w:tc>
            </w:tr>
          </w:tbl>
          <w:p w:rsidR="008E3384" w:rsidRDefault="008E3384">
            <w:pPr>
              <w:spacing w:after="160" w:line="259" w:lineRule="auto"/>
              <w:ind w:left="0" w:right="0" w:firstLine="0"/>
            </w:pPr>
          </w:p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:rsidR="008E3384" w:rsidRDefault="008E3384">
            <w:pPr>
              <w:spacing w:after="0" w:line="259" w:lineRule="auto"/>
              <w:ind w:left="-3731" w:right="11363" w:firstLine="0"/>
            </w:pPr>
          </w:p>
          <w:tbl>
            <w:tblPr>
              <w:tblStyle w:val="TableGrid"/>
              <w:tblW w:w="6847" w:type="dxa"/>
              <w:tblInd w:w="786" w:type="dxa"/>
              <w:tblCellMar>
                <w:top w:w="99" w:type="dxa"/>
                <w:left w:w="15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1744"/>
              <w:gridCol w:w="2348"/>
            </w:tblGrid>
            <w:tr w:rsidR="008E3384">
              <w:trPr>
                <w:trHeight w:val="1314"/>
              </w:trPr>
              <w:tc>
                <w:tcPr>
                  <w:tcW w:w="2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3384" w:rsidRDefault="00781789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8E3384" w:rsidRDefault="00781789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8E3384" w:rsidRDefault="00781789">
                  <w:pPr>
                    <w:spacing w:after="0" w:line="259" w:lineRule="auto"/>
                    <w:ind w:left="0" w:right="39" w:firstLine="0"/>
                    <w:jc w:val="center"/>
                  </w:pPr>
                  <w:r>
                    <w:rPr>
                      <w:i/>
                      <w:sz w:val="20"/>
                    </w:rPr>
                    <w:t xml:space="preserve">ETIQUETTE SERVICE </w:t>
                  </w:r>
                </w:p>
                <w:p w:rsidR="008E3384" w:rsidRDefault="00781789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8E3384" w:rsidRDefault="00781789">
                  <w:pPr>
                    <w:spacing w:after="0" w:line="259" w:lineRule="auto"/>
                    <w:ind w:left="0" w:right="0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8E3384" w:rsidRDefault="008E3384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E3384" w:rsidRDefault="00781789">
                  <w:pPr>
                    <w:spacing w:after="0" w:line="259" w:lineRule="auto"/>
                    <w:ind w:left="0" w:right="33" w:firstLine="0"/>
                    <w:jc w:val="center"/>
                  </w:pPr>
                  <w:r>
                    <w:rPr>
                      <w:i/>
                      <w:sz w:val="20"/>
                    </w:rPr>
                    <w:t xml:space="preserve">RESERVE </w:t>
                  </w:r>
                </w:p>
                <w:p w:rsidR="008E3384" w:rsidRDefault="00781789">
                  <w:pPr>
                    <w:spacing w:after="0" w:line="259" w:lineRule="auto"/>
                    <w:ind w:left="0" w:right="34" w:firstLine="0"/>
                    <w:jc w:val="center"/>
                  </w:pPr>
                  <w:r>
                    <w:rPr>
                      <w:i/>
                      <w:sz w:val="20"/>
                    </w:rPr>
                    <w:t xml:space="preserve">AU </w:t>
                  </w:r>
                </w:p>
                <w:p w:rsidR="008E3384" w:rsidRDefault="00781789">
                  <w:pPr>
                    <w:spacing w:after="0" w:line="259" w:lineRule="auto"/>
                    <w:ind w:left="0" w:right="36" w:firstLine="0"/>
                    <w:jc w:val="center"/>
                  </w:pPr>
                  <w:r>
                    <w:rPr>
                      <w:i/>
                      <w:sz w:val="20"/>
                    </w:rPr>
                    <w:t xml:space="preserve">LABORATOIRE </w:t>
                  </w:r>
                </w:p>
              </w:tc>
            </w:tr>
          </w:tbl>
          <w:p w:rsidR="008E3384" w:rsidRDefault="008E3384">
            <w:pPr>
              <w:spacing w:after="160" w:line="259" w:lineRule="auto"/>
              <w:ind w:left="0" w:right="0" w:firstLine="0"/>
            </w:pPr>
          </w:p>
        </w:tc>
      </w:tr>
    </w:tbl>
    <w:p w:rsidR="008E3384" w:rsidRDefault="00781789">
      <w:pPr>
        <w:spacing w:after="0" w:line="259" w:lineRule="auto"/>
        <w:ind w:left="485" w:right="41" w:firstLine="0"/>
        <w:jc w:val="right"/>
      </w:pPr>
      <w:r>
        <w:rPr>
          <w:sz w:val="14"/>
        </w:rPr>
        <w:t xml:space="preserve">  PBH PREA 0027 D – GEF 55523 </w:t>
      </w:r>
    </w:p>
    <w:p w:rsidR="008E3384" w:rsidRDefault="00781789">
      <w:pPr>
        <w:spacing w:after="0" w:line="259" w:lineRule="auto"/>
        <w:ind w:left="295" w:right="0" w:firstLine="0"/>
      </w:pPr>
      <w:r>
        <w:rPr>
          <w:sz w:val="14"/>
        </w:rPr>
        <w:t xml:space="preserve"> </w:t>
      </w:r>
    </w:p>
    <w:p w:rsidR="008E3384" w:rsidRDefault="00781789">
      <w:pPr>
        <w:pStyle w:val="Titre2"/>
        <w:ind w:left="113" w:right="0"/>
      </w:pPr>
      <w:r>
        <w:t xml:space="preserve">CONSENTEMENT EN VUE D’UN EXAMEN DES CARACTERISTIQUES GENETIQUES </w:t>
      </w:r>
    </w:p>
    <w:p w:rsidR="008E3384" w:rsidRDefault="007817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tabs>
          <w:tab w:val="center" w:pos="5605"/>
        </w:tabs>
        <w:spacing w:after="39" w:line="259" w:lineRule="auto"/>
        <w:ind w:left="113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0"/>
        </w:rPr>
        <w:t xml:space="preserve">D’UNE PERSONNE A DES FINS MEDICALES </w:t>
      </w:r>
    </w:p>
    <w:p w:rsidR="008E3384" w:rsidRDefault="007817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spacing w:after="108" w:line="259" w:lineRule="auto"/>
        <w:ind w:left="113" w:right="0" w:firstLine="0"/>
      </w:pPr>
      <w:r>
        <w:rPr>
          <w:sz w:val="14"/>
        </w:rPr>
        <w:t xml:space="preserve"> </w:t>
      </w:r>
    </w:p>
    <w:p w:rsidR="008E3384" w:rsidRDefault="00781789">
      <w:pPr>
        <w:spacing w:after="22" w:line="259" w:lineRule="auto"/>
        <w:ind w:left="0" w:right="0" w:firstLine="0"/>
      </w:pPr>
      <w:r>
        <w:rPr>
          <w:sz w:val="14"/>
        </w:rPr>
        <w:t>(Conformément aux décret du 04/04/ 2008, arrêté du 27/05/2013, arrêté du 08/12/2014, articles L.1111-2, L.1131-1-2, L.6211-2, R 1131-4,  R 1131-5 du c</w:t>
      </w:r>
      <w:r>
        <w:rPr>
          <w:sz w:val="14"/>
        </w:rPr>
        <w:t xml:space="preserve">ode de la santé publique) </w:t>
      </w:r>
    </w:p>
    <w:p w:rsidR="008E3384" w:rsidRDefault="00781789">
      <w:pPr>
        <w:spacing w:after="13" w:line="244" w:lineRule="auto"/>
        <w:ind w:left="108" w:right="4189"/>
      </w:pPr>
      <w:r>
        <w:rPr>
          <w:b/>
        </w:rPr>
        <w:t xml:space="preserve">      - 1 EXEMPLAIRE à compléter et  à renvoyer au laboratoire avec le prélèvement       - 1 COPIE à conserver dans le dossier médical </w:t>
      </w:r>
    </w:p>
    <w:p w:rsidR="008E3384" w:rsidRDefault="00781789">
      <w:pPr>
        <w:spacing w:after="147" w:line="259" w:lineRule="auto"/>
        <w:ind w:left="113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3384" w:rsidRDefault="00781789">
      <w:pPr>
        <w:pStyle w:val="Titre1"/>
        <w:tabs>
          <w:tab w:val="center" w:pos="5513"/>
        </w:tabs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t xml:space="preserve">ATTESTATION D’INFORMATIONS </w:t>
      </w:r>
    </w:p>
    <w:p w:rsidR="008E3384" w:rsidRDefault="00781789">
      <w:pPr>
        <w:spacing w:after="0" w:line="259" w:lineRule="auto"/>
        <w:ind w:left="113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3384" w:rsidRDefault="00781789">
      <w:pPr>
        <w:spacing w:after="27" w:line="259" w:lineRule="auto"/>
        <w:ind w:left="113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3384" w:rsidRDefault="00781789">
      <w:pPr>
        <w:spacing w:after="0" w:line="306" w:lineRule="auto"/>
        <w:ind w:left="108"/>
      </w:pPr>
      <w:r>
        <w:t>Je soussigné(e)………….…………….……………………</w:t>
      </w:r>
      <w:r>
        <w:rPr>
          <w:b/>
        </w:rPr>
        <w:t xml:space="preserve">Docteur en Médecine, Service </w:t>
      </w:r>
      <w:r>
        <w:t>…….………………………….…………………</w:t>
      </w:r>
      <w:r>
        <w:rPr>
          <w:b/>
        </w:rPr>
        <w:t xml:space="preserve"> </w:t>
      </w:r>
      <w:r>
        <w:t xml:space="preserve">ou </w:t>
      </w:r>
      <w:r>
        <w:rPr>
          <w:b/>
        </w:rPr>
        <w:t>conseiller(ère) en génétique</w:t>
      </w:r>
      <w:r>
        <w:rPr>
          <w:b/>
          <w:sz w:val="14"/>
        </w:rPr>
        <w:t>(1)</w:t>
      </w:r>
      <w:r>
        <w:rPr>
          <w:sz w:val="16"/>
        </w:rPr>
        <w:t>,</w:t>
      </w:r>
      <w:r>
        <w:t xml:space="preserve"> sous la responsabilité du  </w:t>
      </w:r>
      <w:r>
        <w:rPr>
          <w:b/>
        </w:rPr>
        <w:t>Dr</w:t>
      </w:r>
      <w:r>
        <w:t xml:space="preserve">…………………………………………………………………………….. </w:t>
      </w:r>
    </w:p>
    <w:p w:rsidR="008E3384" w:rsidRDefault="00781789">
      <w:pPr>
        <w:ind w:left="108" w:right="5285"/>
      </w:pPr>
      <w:r>
        <w:t>*atteste avoir reçu en consultation le (la) patient(e) sous nommé(e). *certifie avoir informé le (la) patie</w:t>
      </w:r>
      <w:r>
        <w:t xml:space="preserve">nt(e) : </w:t>
      </w:r>
    </w:p>
    <w:p w:rsidR="008E3384" w:rsidRDefault="00781789">
      <w:pPr>
        <w:numPr>
          <w:ilvl w:val="0"/>
          <w:numId w:val="2"/>
        </w:numPr>
        <w:ind w:right="920" w:hanging="110"/>
      </w:pPr>
      <w:r>
        <w:t>des spécificités de la maladie recherchée</w:t>
      </w:r>
      <w:r>
        <w:rPr>
          <w:b/>
          <w:sz w:val="14"/>
        </w:rPr>
        <w:t>(1)</w:t>
      </w:r>
      <w:r>
        <w:t>, la susceptibilité à la maladie</w:t>
      </w:r>
      <w:r>
        <w:rPr>
          <w:b/>
          <w:sz w:val="14"/>
        </w:rPr>
        <w:t xml:space="preserve">(1) </w:t>
      </w:r>
      <w:r>
        <w:t>ou à un traitement médicamenteux</w:t>
      </w:r>
      <w:r>
        <w:rPr>
          <w:b/>
          <w:sz w:val="14"/>
        </w:rPr>
        <w:t>(1)</w:t>
      </w:r>
      <w:r>
        <w:t xml:space="preserve">; </w:t>
      </w:r>
    </w:p>
    <w:p w:rsidR="008E3384" w:rsidRDefault="00781789">
      <w:pPr>
        <w:numPr>
          <w:ilvl w:val="0"/>
          <w:numId w:val="2"/>
        </w:numPr>
        <w:ind w:right="920" w:hanging="110"/>
      </w:pPr>
      <w:r>
        <w:t xml:space="preserve">des possibilités de prévention, de traitement et de diagnostic prénatal; </w:t>
      </w:r>
    </w:p>
    <w:p w:rsidR="008E3384" w:rsidRDefault="00781789">
      <w:pPr>
        <w:numPr>
          <w:ilvl w:val="0"/>
          <w:numId w:val="2"/>
        </w:numPr>
        <w:spacing w:after="0" w:line="328" w:lineRule="auto"/>
        <w:ind w:right="920" w:hanging="110"/>
      </w:pPr>
      <w:r>
        <w:t>des finalités (diagnostic, étude familiale), des limite</w:t>
      </w:r>
      <w:r>
        <w:t xml:space="preserve">s (limites des techniques et des connaissances) et du degré  </w:t>
      </w:r>
      <w:r>
        <w:tab/>
        <w:t xml:space="preserve">  de fiabilité de l’analyse génétique;  </w:t>
      </w:r>
      <w:r>
        <w:tab/>
        <w:t xml:space="preserve">- du risque de n’avoir aucun résultat; </w:t>
      </w:r>
    </w:p>
    <w:p w:rsidR="008E3384" w:rsidRDefault="00781789">
      <w:pPr>
        <w:numPr>
          <w:ilvl w:val="0"/>
          <w:numId w:val="2"/>
        </w:numPr>
        <w:spacing w:after="0" w:line="312" w:lineRule="auto"/>
        <w:ind w:right="920" w:hanging="110"/>
      </w:pPr>
      <w:r>
        <w:t xml:space="preserve">du risque éventuel d’identification de caractéristiques génétiques sans relation directe avec la prescription;   </w:t>
      </w:r>
      <w:r>
        <w:tab/>
        <w:t xml:space="preserve">- des modalités de communication des résultats, y compris des délais probables;  </w:t>
      </w:r>
      <w:r>
        <w:tab/>
        <w:t xml:space="preserve">- des conséquences familiales du résultat de l’examen génétique. </w:t>
      </w:r>
    </w:p>
    <w:p w:rsidR="008E3384" w:rsidRDefault="00781789">
      <w:pPr>
        <w:spacing w:after="62"/>
        <w:ind w:left="108" w:right="163"/>
      </w:pPr>
      <w:r>
        <w:t>* en cas de diagnostic d’une anomalie génétique responsable d’une maladie grave susceptible de mesure de pr</w:t>
      </w:r>
      <w:r>
        <w:t xml:space="preserve">évention, certifie avoir prévenue le (la) patient(e), </w:t>
      </w:r>
    </w:p>
    <w:p w:rsidR="008E3384" w:rsidRDefault="00781789">
      <w:pPr>
        <w:numPr>
          <w:ilvl w:val="0"/>
          <w:numId w:val="3"/>
        </w:numPr>
        <w:spacing w:after="66"/>
        <w:ind w:left="575" w:right="163" w:hanging="110"/>
      </w:pPr>
      <w:r>
        <w:t xml:space="preserve">de l’importance d’informer la parentèle potentiellement concernée; </w:t>
      </w:r>
    </w:p>
    <w:p w:rsidR="008E3384" w:rsidRDefault="00781789">
      <w:pPr>
        <w:numPr>
          <w:ilvl w:val="0"/>
          <w:numId w:val="3"/>
        </w:numPr>
        <w:ind w:left="575" w:right="163" w:hanging="110"/>
      </w:pPr>
      <w:r>
        <w:t xml:space="preserve">de l’importance de communiquer le résultat au responsable du centre d’assistance médicale à la procréation si la     </w:t>
      </w:r>
      <w:r>
        <w:t xml:space="preserve">personne a fait un don de gamètes ou d’embryons. </w:t>
      </w:r>
    </w:p>
    <w:p w:rsidR="008E3384" w:rsidRDefault="00781789">
      <w:pPr>
        <w:ind w:left="108" w:right="163"/>
      </w:pPr>
      <w:r>
        <w:t xml:space="preserve">*et avoir recueilli son consentement de manière libre et éclairée. </w:t>
      </w:r>
    </w:p>
    <w:p w:rsidR="008E3384" w:rsidRDefault="00781789">
      <w:pPr>
        <w:spacing w:after="0" w:line="259" w:lineRule="auto"/>
        <w:ind w:left="113" w:right="0" w:firstLine="0"/>
      </w:pPr>
      <w:r>
        <w:t xml:space="preserve"> </w:t>
      </w:r>
    </w:p>
    <w:tbl>
      <w:tblPr>
        <w:tblStyle w:val="TableGrid"/>
        <w:tblW w:w="11160" w:type="dxa"/>
        <w:tblInd w:w="-66" w:type="dxa"/>
        <w:tblCellMar>
          <w:top w:w="1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7440"/>
      </w:tblGrid>
      <w:tr w:rsidR="008E3384">
        <w:trPr>
          <w:trHeight w:val="241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3384" w:rsidRDefault="00781789">
            <w:pPr>
              <w:spacing w:after="0" w:line="259" w:lineRule="auto"/>
              <w:ind w:left="179" w:right="0" w:firstLine="0"/>
            </w:pPr>
            <w:r>
              <w:rPr>
                <w:b/>
              </w:rPr>
              <w:t>Fait à</w:t>
            </w:r>
            <w:r>
              <w:t xml:space="preserve"> …………………………………. </w:t>
            </w:r>
          </w:p>
        </w:tc>
        <w:tc>
          <w:tcPr>
            <w:tcW w:w="74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Signature et nom </w:t>
            </w:r>
            <w:r>
              <w:t xml:space="preserve">du médecin </w:t>
            </w:r>
          </w:p>
        </w:tc>
      </w:tr>
      <w:tr w:rsidR="008E3384">
        <w:trPr>
          <w:trHeight w:val="1019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3384" w:rsidRDefault="00781789">
            <w:pPr>
              <w:spacing w:after="0" w:line="259" w:lineRule="auto"/>
              <w:ind w:left="179" w:right="0" w:firstLine="0"/>
            </w:pPr>
            <w:r>
              <w:rPr>
                <w:b/>
              </w:rPr>
              <w:t>le</w:t>
            </w:r>
            <w:r>
              <w:t xml:space="preserve"> ……………………………………… </w:t>
            </w:r>
          </w:p>
          <w:p w:rsidR="008E3384" w:rsidRDefault="00781789">
            <w:pPr>
              <w:spacing w:after="12" w:line="227" w:lineRule="auto"/>
              <w:ind w:left="179" w:right="3375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3384" w:rsidRDefault="00781789">
            <w:pPr>
              <w:spacing w:after="0" w:line="259" w:lineRule="auto"/>
              <w:ind w:left="179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t xml:space="preserve">ou du (de la) conseiller(ère) en génétique </w:t>
            </w:r>
          </w:p>
        </w:tc>
      </w:tr>
    </w:tbl>
    <w:p w:rsidR="008E3384" w:rsidRDefault="00781789">
      <w:pPr>
        <w:spacing w:after="99" w:line="259" w:lineRule="auto"/>
        <w:ind w:left="113" w:right="0" w:firstLine="0"/>
      </w:pPr>
      <w:r>
        <w:t xml:space="preserve"> </w:t>
      </w:r>
    </w:p>
    <w:p w:rsidR="008E3384" w:rsidRDefault="00781789">
      <w:pPr>
        <w:pStyle w:val="Titre1"/>
        <w:tabs>
          <w:tab w:val="center" w:pos="5515"/>
        </w:tabs>
        <w:ind w:left="0" w:firstLine="0"/>
      </w:pPr>
      <w:r>
        <w:rPr>
          <w:b w:val="0"/>
          <w:sz w:val="28"/>
          <w:vertAlign w:val="superscript"/>
        </w:rPr>
        <w:t xml:space="preserve"> </w:t>
      </w:r>
      <w:r>
        <w:rPr>
          <w:b w:val="0"/>
          <w:sz w:val="28"/>
          <w:vertAlign w:val="superscript"/>
        </w:rPr>
        <w:tab/>
      </w:r>
      <w:r>
        <w:t xml:space="preserve">CONSENTEMENT </w:t>
      </w:r>
    </w:p>
    <w:p w:rsidR="008E3384" w:rsidRDefault="00781789">
      <w:pPr>
        <w:spacing w:after="24" w:line="259" w:lineRule="auto"/>
        <w:ind w:left="113" w:right="0" w:firstLine="0"/>
      </w:pPr>
      <w:r>
        <w:t xml:space="preserve"> </w:t>
      </w:r>
    </w:p>
    <w:p w:rsidR="008E3384" w:rsidRDefault="00781789">
      <w:pPr>
        <w:spacing w:after="49" w:line="259" w:lineRule="auto"/>
        <w:ind w:left="113" w:right="0" w:firstLine="0"/>
      </w:pPr>
      <w:r>
        <w:t xml:space="preserve"> </w:t>
      </w:r>
    </w:p>
    <w:p w:rsidR="008E3384" w:rsidRDefault="00781789">
      <w:pPr>
        <w:spacing w:after="7" w:line="309" w:lineRule="auto"/>
        <w:ind w:left="108" w:right="163"/>
      </w:pPr>
      <w:r>
        <w:t>Je soussigné(e) Mme, M</w:t>
      </w:r>
      <w:r>
        <w:rPr>
          <w:b/>
          <w:sz w:val="14"/>
        </w:rPr>
        <w:t>(1)</w:t>
      </w:r>
      <w:r>
        <w:t>….………………..…………………..……………………………………….né(e) le ……………………… représentant légal de l’enfant mineur ou de la personne majeure sous tutelle</w:t>
      </w:r>
      <w:r>
        <w:rPr>
          <w:b/>
          <w:sz w:val="14"/>
        </w:rPr>
        <w:t>(1)</w:t>
      </w:r>
      <w:r>
        <w:t xml:space="preserve"> </w:t>
      </w:r>
    </w:p>
    <w:p w:rsidR="008E3384" w:rsidRDefault="00781789">
      <w:pPr>
        <w:spacing w:after="62"/>
        <w:ind w:left="108" w:right="163"/>
      </w:pPr>
      <w:r>
        <w:t xml:space="preserve">Nom, Prénom : ……………………………………..……………..……………………………né(e) le……………………… </w:t>
      </w:r>
    </w:p>
    <w:p w:rsidR="008E3384" w:rsidRDefault="00781789">
      <w:pPr>
        <w:ind w:left="108" w:right="163"/>
      </w:pPr>
      <w:r>
        <w:t xml:space="preserve">reconnais avoir reçu l’ensemble des  informations permettant la compréhension des analyses et examens des caractéristiques génétiques à des fins médicales qui seront réalisés. </w:t>
      </w:r>
      <w:r>
        <w:rPr>
          <w:b/>
          <w:u w:val="single" w:color="000000"/>
        </w:rPr>
        <w:t>Les examens demandés et les indications sont mentionnés au recto.</w:t>
      </w:r>
      <w:r>
        <w:rPr>
          <w:b/>
        </w:rPr>
        <w:t xml:space="preserve"> </w:t>
      </w:r>
    </w:p>
    <w:p w:rsidR="008E3384" w:rsidRDefault="00781789">
      <w:pPr>
        <w:spacing w:after="50" w:line="259" w:lineRule="auto"/>
        <w:ind w:left="113" w:right="0" w:firstLine="0"/>
      </w:pPr>
      <w:r>
        <w:t xml:space="preserve"> </w:t>
      </w:r>
    </w:p>
    <w:p w:rsidR="008E3384" w:rsidRDefault="00781789">
      <w:pPr>
        <w:numPr>
          <w:ilvl w:val="0"/>
          <w:numId w:val="4"/>
        </w:numPr>
        <w:spacing w:after="40" w:line="244" w:lineRule="auto"/>
        <w:ind w:right="163" w:hanging="120"/>
      </w:pPr>
      <w:r>
        <w:rPr>
          <w:b/>
        </w:rPr>
        <w:t xml:space="preserve">Je consens </w:t>
      </w:r>
      <w:r>
        <w:rPr>
          <w:b/>
        </w:rPr>
        <w:t>au prélèvement qui sera effectué chez moi, chez mon enfant mineur, chez mon fœtus ou chez une personne majeure sous tutelle</w:t>
      </w:r>
      <w:r>
        <w:rPr>
          <w:b/>
          <w:sz w:val="14"/>
        </w:rPr>
        <w:t>(1)</w:t>
      </w:r>
      <w:r>
        <w:t xml:space="preserve"> </w:t>
      </w:r>
    </w:p>
    <w:p w:rsidR="008E3384" w:rsidRDefault="00781789">
      <w:pPr>
        <w:numPr>
          <w:ilvl w:val="0"/>
          <w:numId w:val="4"/>
        </w:numPr>
        <w:spacing w:after="61"/>
        <w:ind w:right="163" w:hanging="120"/>
      </w:pPr>
      <w:r>
        <w:t xml:space="preserve">Je souhaite que les résultats me soient communiqués par le médecin prescripteur. En cas de refus, cocher ici     </w:t>
      </w:r>
      <w:r>
        <w:rPr>
          <w:rFonts w:ascii="Wingdings" w:eastAsia="Wingdings" w:hAnsi="Wingdings" w:cs="Wingdings"/>
        </w:rPr>
        <w:t></w:t>
      </w:r>
      <w:r>
        <w:t xml:space="preserve"> NON </w:t>
      </w:r>
    </w:p>
    <w:p w:rsidR="008E3384" w:rsidRDefault="00781789">
      <w:pPr>
        <w:numPr>
          <w:ilvl w:val="0"/>
          <w:numId w:val="4"/>
        </w:numPr>
        <w:ind w:right="163" w:hanging="120"/>
      </w:pPr>
      <w:r>
        <w:t>J’autori</w:t>
      </w:r>
      <w:r>
        <w:t xml:space="preserve">se la conservation de matériel biologique pour d’éventuelles analyses ultérieures en fonction des nouvelles connaissances et des évolutions techniques. En cas de refus, cocher ici     </w:t>
      </w:r>
      <w:r>
        <w:rPr>
          <w:rFonts w:ascii="Wingdings" w:eastAsia="Wingdings" w:hAnsi="Wingdings" w:cs="Wingdings"/>
        </w:rPr>
        <w:t></w:t>
      </w:r>
      <w:r>
        <w:t xml:space="preserve"> NON </w:t>
      </w:r>
    </w:p>
    <w:p w:rsidR="008E3384" w:rsidRDefault="00781789">
      <w:pPr>
        <w:numPr>
          <w:ilvl w:val="0"/>
          <w:numId w:val="4"/>
        </w:numPr>
        <w:spacing w:after="63"/>
        <w:ind w:right="163" w:hanging="120"/>
      </w:pPr>
      <w:r>
        <w:t xml:space="preserve">Je souhaite être informé(e) des caractéristiques génétiques sans </w:t>
      </w:r>
      <w:r>
        <w:t xml:space="preserve">relation directe avec le motif de la prescription. En cas de refus,  cocher ici   </w:t>
      </w:r>
      <w:r>
        <w:rPr>
          <w:rFonts w:ascii="Wingdings" w:eastAsia="Wingdings" w:hAnsi="Wingdings" w:cs="Wingdings"/>
        </w:rPr>
        <w:t></w:t>
      </w:r>
      <w:r>
        <w:t xml:space="preserve"> NON </w:t>
      </w:r>
    </w:p>
    <w:p w:rsidR="008E3384" w:rsidRDefault="00781789">
      <w:pPr>
        <w:ind w:left="108" w:right="3733"/>
      </w:pPr>
      <w:r>
        <w:t xml:space="preserve">Je m’engage en cas de diagnostic d’une anomalie génétique responsable d’une maladie grave,              - à communiquer les résultats aux membres de ma famille,       </w:t>
      </w:r>
      <w:r>
        <w:t xml:space="preserve">      - ou à en faire la demande auprès du prescripteur.  </w:t>
      </w:r>
    </w:p>
    <w:p w:rsidR="008E3384" w:rsidRDefault="00781789">
      <w:pPr>
        <w:spacing w:after="0" w:line="259" w:lineRule="auto"/>
        <w:ind w:left="113" w:right="0" w:firstLine="0"/>
      </w:pPr>
      <w:r>
        <w:t xml:space="preserve"> </w:t>
      </w:r>
    </w:p>
    <w:tbl>
      <w:tblPr>
        <w:tblStyle w:val="TableGrid"/>
        <w:tblW w:w="11160" w:type="dxa"/>
        <w:tblInd w:w="-66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7440"/>
      </w:tblGrid>
      <w:tr w:rsidR="008E3384">
        <w:trPr>
          <w:trHeight w:val="28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3384" w:rsidRDefault="00781789">
            <w:pPr>
              <w:spacing w:after="0" w:line="259" w:lineRule="auto"/>
              <w:ind w:left="179" w:right="0" w:firstLine="0"/>
            </w:pPr>
            <w:r>
              <w:lastRenderedPageBreak/>
              <w:t xml:space="preserve">Fait à …………………………………. </w:t>
            </w:r>
          </w:p>
        </w:tc>
        <w:tc>
          <w:tcPr>
            <w:tcW w:w="74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3384" w:rsidRDefault="00781789">
            <w:pPr>
              <w:spacing w:after="0" w:line="259" w:lineRule="auto"/>
              <w:ind w:left="0" w:right="0" w:firstLine="0"/>
            </w:pPr>
            <w:r>
              <w:t xml:space="preserve">Signature du patient majeur, </w:t>
            </w:r>
          </w:p>
        </w:tc>
      </w:tr>
      <w:tr w:rsidR="008E3384">
        <w:trPr>
          <w:trHeight w:val="97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3384" w:rsidRDefault="00781789">
            <w:pPr>
              <w:spacing w:after="24" w:line="259" w:lineRule="auto"/>
              <w:ind w:left="179" w:right="0" w:firstLine="0"/>
            </w:pPr>
            <w:r>
              <w:t xml:space="preserve">le ……………………………………… </w:t>
            </w:r>
          </w:p>
          <w:p w:rsidR="008E3384" w:rsidRDefault="00781789">
            <w:pPr>
              <w:spacing w:after="30" w:line="259" w:lineRule="auto"/>
              <w:ind w:left="179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E3384" w:rsidRDefault="00781789">
            <w:pPr>
              <w:spacing w:after="62" w:line="259" w:lineRule="auto"/>
              <w:ind w:left="179" w:right="0" w:firstLine="0"/>
            </w:pPr>
            <w:r>
              <w:t xml:space="preserve"> </w:t>
            </w:r>
          </w:p>
          <w:p w:rsidR="008E3384" w:rsidRDefault="00781789">
            <w:pPr>
              <w:spacing w:after="0" w:line="259" w:lineRule="auto"/>
              <w:ind w:left="179" w:right="0" w:firstLine="0"/>
            </w:pPr>
            <w:r>
              <w:t xml:space="preserve">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3384" w:rsidRDefault="00781789">
            <w:pPr>
              <w:spacing w:after="0" w:line="259" w:lineRule="auto"/>
              <w:ind w:left="0" w:right="4422" w:firstLine="0"/>
            </w:pPr>
            <w:r>
              <w:t xml:space="preserve">du représentant légal du mineur ou du tuteur de la personne majeure </w:t>
            </w:r>
          </w:p>
        </w:tc>
      </w:tr>
    </w:tbl>
    <w:p w:rsidR="008E3384" w:rsidRDefault="00781789">
      <w:pPr>
        <w:spacing w:after="0" w:line="259" w:lineRule="auto"/>
        <w:ind w:left="108" w:right="0"/>
      </w:pPr>
      <w:r>
        <w:rPr>
          <w:sz w:val="16"/>
        </w:rPr>
        <w:t xml:space="preserve">Ces analyses seront réalisées dans un établissement public de santé ou un laboratoire d’analyses de biologie médicale autorisé à les pratiquer. </w:t>
      </w:r>
    </w:p>
    <w:p w:rsidR="008E3384" w:rsidRDefault="00781789">
      <w:pPr>
        <w:spacing w:after="0" w:line="259" w:lineRule="auto"/>
        <w:ind w:left="113" w:right="0" w:firstLine="0"/>
      </w:pPr>
      <w:r>
        <w:rPr>
          <w:sz w:val="16"/>
        </w:rPr>
        <w:t xml:space="preserve"> </w:t>
      </w:r>
    </w:p>
    <w:p w:rsidR="008E3384" w:rsidRDefault="00781789">
      <w:pPr>
        <w:spacing w:after="38" w:line="259" w:lineRule="auto"/>
        <w:ind w:left="113" w:right="0" w:firstLine="0"/>
      </w:pPr>
      <w:r>
        <w:rPr>
          <w:sz w:val="16"/>
        </w:rPr>
        <w:t xml:space="preserve"> </w:t>
      </w:r>
    </w:p>
    <w:p w:rsidR="008E3384" w:rsidRDefault="00781789">
      <w:pPr>
        <w:spacing w:after="0" w:line="259" w:lineRule="auto"/>
        <w:ind w:left="0" w:right="141" w:firstLine="0"/>
        <w:jc w:val="center"/>
      </w:pPr>
      <w:r>
        <w:rPr>
          <w:b/>
          <w:sz w:val="22"/>
        </w:rPr>
        <w:t xml:space="preserve">Conformément à la loi, le résultat ne pourra vous être communiqué que par le prescripteur. </w:t>
      </w:r>
    </w:p>
    <w:p w:rsidR="008E3384" w:rsidRDefault="00781789">
      <w:pPr>
        <w:spacing w:after="0" w:line="259" w:lineRule="auto"/>
        <w:ind w:left="108" w:right="0"/>
      </w:pPr>
      <w:r>
        <w:rPr>
          <w:sz w:val="16"/>
        </w:rPr>
        <w:t xml:space="preserve">(1) – </w:t>
      </w:r>
      <w:r>
        <w:rPr>
          <w:sz w:val="16"/>
        </w:rPr>
        <w:t xml:space="preserve">Rayer les mentions inutiles </w:t>
      </w:r>
    </w:p>
    <w:p w:rsidR="008E3384" w:rsidRDefault="00781789">
      <w:pPr>
        <w:tabs>
          <w:tab w:val="center" w:pos="7336"/>
        </w:tabs>
        <w:spacing w:after="0" w:line="259" w:lineRule="auto"/>
        <w:ind w:left="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                                                            PBH PREA 0046 C </w:t>
      </w:r>
    </w:p>
    <w:p w:rsidR="008E3384" w:rsidRDefault="00781789">
      <w:pPr>
        <w:spacing w:after="0" w:line="259" w:lineRule="auto"/>
        <w:ind w:left="0" w:right="92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E3384">
      <w:pgSz w:w="11906" w:h="16838"/>
      <w:pgMar w:top="239" w:right="312" w:bottom="321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954"/>
    <w:multiLevelType w:val="hybridMultilevel"/>
    <w:tmpl w:val="F55EC6CC"/>
    <w:lvl w:ilvl="0" w:tplc="1256CA20">
      <w:start w:val="1"/>
      <w:numFmt w:val="bullet"/>
      <w:lvlText w:val="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ADF0E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CA4F8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C994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5BC8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C9974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69C8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2E030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85AD0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8017C"/>
    <w:multiLevelType w:val="hybridMultilevel"/>
    <w:tmpl w:val="2A00AE82"/>
    <w:lvl w:ilvl="0" w:tplc="4D009200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B23952">
      <w:start w:val="1"/>
      <w:numFmt w:val="bullet"/>
      <w:lvlText w:val="o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05BDC">
      <w:start w:val="1"/>
      <w:numFmt w:val="bullet"/>
      <w:lvlText w:val="▪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584E8C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BAB8F8">
      <w:start w:val="1"/>
      <w:numFmt w:val="bullet"/>
      <w:lvlText w:val="o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C0ABA">
      <w:start w:val="1"/>
      <w:numFmt w:val="bullet"/>
      <w:lvlText w:val="▪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0D078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DE6764">
      <w:start w:val="1"/>
      <w:numFmt w:val="bullet"/>
      <w:lvlText w:val="o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B83794">
      <w:start w:val="1"/>
      <w:numFmt w:val="bullet"/>
      <w:lvlText w:val="▪"/>
      <w:lvlJc w:val="left"/>
      <w:pPr>
        <w:ind w:left="6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27335"/>
    <w:multiLevelType w:val="hybridMultilevel"/>
    <w:tmpl w:val="0B4CB1B4"/>
    <w:lvl w:ilvl="0" w:tplc="E9ACFD76">
      <w:start w:val="1"/>
      <w:numFmt w:val="bullet"/>
      <w:lvlText w:val="*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0014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E419C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D0311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3CB2E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E13B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8661F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6127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F23B48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45176"/>
    <w:multiLevelType w:val="hybridMultilevel"/>
    <w:tmpl w:val="E62241A6"/>
    <w:lvl w:ilvl="0" w:tplc="FD16CC06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28D4C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AAD00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15AE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0655C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6FC9C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A3A10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A33E8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003E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D578A5"/>
    <w:multiLevelType w:val="hybridMultilevel"/>
    <w:tmpl w:val="3C503962"/>
    <w:lvl w:ilvl="0" w:tplc="CE96FFB0">
      <w:start w:val="1"/>
      <w:numFmt w:val="bullet"/>
      <w:lvlText w:val="-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A6C1F8">
      <w:start w:val="1"/>
      <w:numFmt w:val="bullet"/>
      <w:lvlText w:val="o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148F18">
      <w:start w:val="1"/>
      <w:numFmt w:val="bullet"/>
      <w:lvlText w:val="▪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5C9992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4A53EC">
      <w:start w:val="1"/>
      <w:numFmt w:val="bullet"/>
      <w:lvlText w:val="o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E48D2">
      <w:start w:val="1"/>
      <w:numFmt w:val="bullet"/>
      <w:lvlText w:val="▪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2A6E0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BA6D68">
      <w:start w:val="1"/>
      <w:numFmt w:val="bullet"/>
      <w:lvlText w:val="o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A076AE">
      <w:start w:val="1"/>
      <w:numFmt w:val="bullet"/>
      <w:lvlText w:val="▪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7478B"/>
    <w:multiLevelType w:val="hybridMultilevel"/>
    <w:tmpl w:val="B5064D78"/>
    <w:lvl w:ilvl="0" w:tplc="78E68D72">
      <w:start w:val="1"/>
      <w:numFmt w:val="bullet"/>
      <w:lvlText w:val="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23B30">
      <w:start w:val="1"/>
      <w:numFmt w:val="bullet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0B360">
      <w:start w:val="1"/>
      <w:numFmt w:val="bullet"/>
      <w:lvlText w:val="▪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0B71C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7A2A">
      <w:start w:val="1"/>
      <w:numFmt w:val="bullet"/>
      <w:lvlText w:val="o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60160">
      <w:start w:val="1"/>
      <w:numFmt w:val="bullet"/>
      <w:lvlText w:val="▪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88C14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4A364">
      <w:start w:val="1"/>
      <w:numFmt w:val="bullet"/>
      <w:lvlText w:val="o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41DD0">
      <w:start w:val="1"/>
      <w:numFmt w:val="bullet"/>
      <w:lvlText w:val="▪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4"/>
    <w:rsid w:val="00781789"/>
    <w:rsid w:val="008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9CEC-C534-4988-9F1A-1009932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48" w:lineRule="auto"/>
      <w:ind w:left="123" w:right="505" w:hanging="10"/>
    </w:pPr>
    <w:rPr>
      <w:rFonts w:ascii="Arial" w:eastAsia="Arial" w:hAnsi="Arial" w:cs="Arial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05" w:hanging="1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after="13"/>
      <w:ind w:right="215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5518</Characters>
  <Application>Microsoft Office Word</Application>
  <DocSecurity>4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PAGE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PAGE</dc:title>
  <dc:subject/>
  <dc:creator>Marie Trejaut</dc:creator>
  <cp:keywords/>
  <cp:lastModifiedBy>BAYLE Alice</cp:lastModifiedBy>
  <cp:revision>2</cp:revision>
  <dcterms:created xsi:type="dcterms:W3CDTF">2022-05-03T11:17:00Z</dcterms:created>
  <dcterms:modified xsi:type="dcterms:W3CDTF">2022-05-03T11:17:00Z</dcterms:modified>
</cp:coreProperties>
</file>